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北京市社会保险、就业、劳动用工备案统一登记表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（外国人、港澳台职工补充信息）</w:t>
      </w:r>
    </w:p>
    <w:p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Unified Registration Form for Social Insurance, Employment and Labor Employment Record of Beijing Municipality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Supplementary Information Form for Foreign or Hong Kong/Macao/Taiwan Employees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spacing w:line="400" w:lineRule="atLeast"/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统一社会信用代码（组织机构代码）：</w:t>
      </w:r>
    </w:p>
    <w:p>
      <w:pPr>
        <w:spacing w:line="400" w:lineRule="atLeast"/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Unified Social Credit Code (Organizational Institution Code):</w:t>
      </w:r>
    </w:p>
    <w:p>
      <w:pPr>
        <w:spacing w:line="400" w:lineRule="atLeast"/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单位名称：</w:t>
      </w:r>
    </w:p>
    <w:p>
      <w:pPr>
        <w:spacing w:line="400" w:lineRule="atLeast"/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Name of Employer:</w:t>
      </w: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</w:t>
      </w:r>
    </w:p>
    <w:p>
      <w:pPr>
        <w:spacing w:line="400" w:lineRule="atLeast"/>
        <w:rPr>
          <w:rFonts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tbl>
      <w:tblPr>
        <w:tblStyle w:val="5"/>
        <w:tblW w:w="1430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998"/>
        <w:gridCol w:w="2409"/>
        <w:gridCol w:w="1303"/>
        <w:gridCol w:w="1085"/>
        <w:gridCol w:w="2154"/>
        <w:gridCol w:w="1287"/>
        <w:gridCol w:w="1738"/>
        <w:gridCol w:w="14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ame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社会保障号码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ocial </w:t>
            </w:r>
            <w:r>
              <w:rPr>
                <w:rFonts w:hint="eastAsia" w:ascii="宋体" w:hAnsi="宋体" w:cs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ecurity </w:t>
            </w:r>
            <w:r>
              <w:rPr>
                <w:rFonts w:hint="eastAsia" w:ascii="宋体" w:hAnsi="宋体" w:cs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宋体" w:hAnsi="宋体" w:cs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umber</w:t>
            </w:r>
          </w:p>
        </w:tc>
        <w:tc>
          <w:tcPr>
            <w:tcW w:w="1046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就业登记及劳动用工备案信息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egistration and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abor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nformation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Filing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参保证件     有效起日期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Effective Date of Insurance Document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参保证件      有效止日期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Termination Date of Insurance Document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首次取得外国人永久居住证的住宿登记地址</w:t>
            </w:r>
          </w:p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Address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Used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for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egistration of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ccommodation for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irst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-T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ime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Obtainment of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ermanent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esiden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Card (for Foreigners)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外国人就业证件类型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Type of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ocument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for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oreigners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就业证件号码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Document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umber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就业证件           有效起日期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Effective Date of 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ocument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16"/>
                <w:szCs w:val="16"/>
                <w:lang w:bidi="ar"/>
                <w14:textFill>
                  <w14:solidFill>
                    <w14:schemeClr w14:val="tx1"/>
                  </w14:solidFill>
                </w14:textFill>
              </w:rPr>
              <w:t>就业证件          有效止日期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Termination Date of 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Employment 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ocument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社保经（代）办机构（章）：</w:t>
      </w:r>
    </w:p>
    <w:p>
      <w:pPr>
        <w:spacing w:line="400" w:lineRule="exact"/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Social Security </w:t>
      </w:r>
      <w:commentRangeStart w:id="0"/>
      <w:r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Agency</w:t>
      </w:r>
      <w:commentRangeEnd w:id="0"/>
      <w:r>
        <w:commentReference w:id="0"/>
      </w:r>
      <w:r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 (Seal):</w:t>
      </w: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spacing w:line="400" w:lineRule="exact"/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社保经（代）办机构经办人员：</w:t>
      </w:r>
    </w:p>
    <w:p>
      <w:pPr>
        <w:spacing w:line="400" w:lineRule="exact"/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0"/>
          <w:lang w:val="en-US" w:eastAsia="zh-CN"/>
          <w14:textFill>
            <w14:solidFill>
              <w14:schemeClr w14:val="tx1"/>
            </w14:solidFill>
          </w14:textFill>
        </w:rPr>
        <w:t xml:space="preserve">Responsible Staff Worker of the </w:t>
      </w:r>
      <w:r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Social Security Agency:</w:t>
      </w: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pacing w:line="400" w:lineRule="exact"/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>办理日期：           年    月</w:t>
      </w:r>
    </w:p>
    <w:p>
      <w:pPr>
        <w:spacing w:line="400" w:lineRule="exact"/>
        <w:rPr>
          <w:rFonts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20"/>
          <w:lang w:val="en-US" w:eastAsia="zh-CN"/>
          <w14:textFill>
            <w14:solidFill>
              <w14:schemeClr w14:val="tx1"/>
            </w14:solidFill>
          </w14:textFill>
        </w:rPr>
        <w:t>Processing Date: (MM/YY)</w:t>
      </w:r>
      <w:r>
        <w:rPr>
          <w:rFonts w:hint="eastAsia" w:ascii="黑体" w:hAnsi="宋体" w:eastAsia="黑体" w:cs="宋体"/>
          <w:color w:val="000000" w:themeColor="text1"/>
          <w:kern w:val="0"/>
          <w:sz w:val="20"/>
          <w14:textFill>
            <w14:solidFill>
              <w14:schemeClr w14:val="tx1"/>
            </w14:solidFill>
          </w14:textFill>
        </w:rPr>
        <w:t xml:space="preserve">      </w:t>
      </w:r>
    </w:p>
    <w:sectPr>
      <w:headerReference r:id="rId5" w:type="default"/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02315365" w:date="2025-06-11T10:15:17Z" w:initials="">
    <w:p w14:paraId="1238450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经办、代办处/机构一般情况下都用agency表示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3845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02315365">
    <w15:presenceInfo w15:providerId="WPS Office" w15:userId="3661483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mMzUxMjM0MTYxMzRhYjA2MDI3OWJjOGEyY2FhZTMifQ=="/>
  </w:docVars>
  <w:rsids>
    <w:rsidRoot w:val="10FD621F"/>
    <w:rsid w:val="00021905"/>
    <w:rsid w:val="00027AE6"/>
    <w:rsid w:val="00034035"/>
    <w:rsid w:val="000774ED"/>
    <w:rsid w:val="00084155"/>
    <w:rsid w:val="00086AEF"/>
    <w:rsid w:val="000B1F56"/>
    <w:rsid w:val="000C29E4"/>
    <w:rsid w:val="000E7DE4"/>
    <w:rsid w:val="0012687A"/>
    <w:rsid w:val="002754A2"/>
    <w:rsid w:val="002A08A2"/>
    <w:rsid w:val="002A6177"/>
    <w:rsid w:val="002E0AA6"/>
    <w:rsid w:val="00321293"/>
    <w:rsid w:val="003E01D1"/>
    <w:rsid w:val="003E60B7"/>
    <w:rsid w:val="0041407C"/>
    <w:rsid w:val="0049282A"/>
    <w:rsid w:val="004A02FF"/>
    <w:rsid w:val="004C3A21"/>
    <w:rsid w:val="004E4B0A"/>
    <w:rsid w:val="005201F5"/>
    <w:rsid w:val="005622CD"/>
    <w:rsid w:val="005F4190"/>
    <w:rsid w:val="00627AF1"/>
    <w:rsid w:val="00633168"/>
    <w:rsid w:val="006B319D"/>
    <w:rsid w:val="006B6F1B"/>
    <w:rsid w:val="0070732B"/>
    <w:rsid w:val="00747759"/>
    <w:rsid w:val="00751649"/>
    <w:rsid w:val="00774616"/>
    <w:rsid w:val="007C3939"/>
    <w:rsid w:val="007F46FD"/>
    <w:rsid w:val="00851FE6"/>
    <w:rsid w:val="00866A09"/>
    <w:rsid w:val="00872408"/>
    <w:rsid w:val="00894163"/>
    <w:rsid w:val="008A669C"/>
    <w:rsid w:val="008E4202"/>
    <w:rsid w:val="00947BDB"/>
    <w:rsid w:val="009B18EF"/>
    <w:rsid w:val="00A036FB"/>
    <w:rsid w:val="00AD137E"/>
    <w:rsid w:val="00AD4E02"/>
    <w:rsid w:val="00AE31CE"/>
    <w:rsid w:val="00AF2A09"/>
    <w:rsid w:val="00B16739"/>
    <w:rsid w:val="00B969AA"/>
    <w:rsid w:val="00CB6D9A"/>
    <w:rsid w:val="00D545C3"/>
    <w:rsid w:val="00DA5201"/>
    <w:rsid w:val="00DA7C53"/>
    <w:rsid w:val="00DC3975"/>
    <w:rsid w:val="00DD7C71"/>
    <w:rsid w:val="00E50EAD"/>
    <w:rsid w:val="00E663C4"/>
    <w:rsid w:val="00F04A84"/>
    <w:rsid w:val="00F2492E"/>
    <w:rsid w:val="00F306C7"/>
    <w:rsid w:val="00F61914"/>
    <w:rsid w:val="00F76F1A"/>
    <w:rsid w:val="00FB3171"/>
    <w:rsid w:val="062D0C0D"/>
    <w:rsid w:val="0C2D6034"/>
    <w:rsid w:val="10FD621F"/>
    <w:rsid w:val="1BC0666F"/>
    <w:rsid w:val="1C1A38E1"/>
    <w:rsid w:val="1FD879CC"/>
    <w:rsid w:val="1FED518B"/>
    <w:rsid w:val="21513BB0"/>
    <w:rsid w:val="249266C1"/>
    <w:rsid w:val="25D45326"/>
    <w:rsid w:val="27B23F7E"/>
    <w:rsid w:val="2AB818CB"/>
    <w:rsid w:val="2D62556E"/>
    <w:rsid w:val="433F2168"/>
    <w:rsid w:val="65D61CA9"/>
    <w:rsid w:val="66760A9F"/>
    <w:rsid w:val="674715B7"/>
    <w:rsid w:val="74510D7A"/>
    <w:rsid w:val="7846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Neusoft</Company>
  <Pages>2</Pages>
  <Words>290</Words>
  <Characters>904</Characters>
  <Lines>9</Lines>
  <Paragraphs>2</Paragraphs>
  <TotalTime>1</TotalTime>
  <ScaleCrop>false</ScaleCrop>
  <LinksUpToDate>false</LinksUpToDate>
  <CharactersWithSpaces>1284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2025-06-09T02:14:00Z</dcterms:created>
  <dc:creator>白晓彤</dc:creator>
  <cp:lastModifiedBy>JSY</cp:lastModifiedBy>
  <dcterms:modified xsi:type="dcterms:W3CDTF">2025-07-11T10:04:23Z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2B40FE36BC6942B78B00826436ACAD11</vt:lpwstr>
  </property>
  <property fmtid="{D5CDD505-2E9C-101B-9397-08002B2CF9AE}" pid="4" name="KSOTemplateDocerSaveRecord">
    <vt:lpwstr>eyJoZGlkIjoiNzRiMjI5MjBmMzFiZDgxY2E5YTg1MzdjZTJhYzA1MGEiLCJ1c2VySWQiOiIxMTI5NDU2MDQyIn0=</vt:lpwstr>
  </property>
</Properties>
</file>